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9FFD" w14:textId="501E8D87" w:rsidR="00420DD4" w:rsidRPr="00420DD4" w:rsidRDefault="00A71397" w:rsidP="00420DD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Short Term &amp; Vacation Rental </w:t>
      </w:r>
      <w:r w:rsidR="00420DD4" w:rsidRPr="00420DD4">
        <w:rPr>
          <w:rFonts w:ascii="Arial" w:hAnsi="Arial" w:cs="Arial"/>
          <w:b/>
          <w:bCs/>
          <w:sz w:val="22"/>
          <w:szCs w:val="22"/>
        </w:rPr>
        <w:t>Parking Calculation Worksheet</w:t>
      </w:r>
    </w:p>
    <w:p w14:paraId="0BB1AAF1" w14:textId="77777777" w:rsidR="00420DD4" w:rsidRPr="00420DD4" w:rsidRDefault="00420DD4" w:rsidP="00420DD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F7A71C" w14:textId="77777777" w:rsidR="00420DD4" w:rsidRPr="00420DD4" w:rsidRDefault="00420DD4" w:rsidP="00420DD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20DD4">
        <w:rPr>
          <w:rFonts w:ascii="Arial" w:hAnsi="Arial" w:cs="Arial"/>
          <w:i/>
          <w:iCs/>
          <w:sz w:val="22"/>
          <w:szCs w:val="22"/>
        </w:rPr>
        <w:t>The maximum allowed on-site parking for each rental single-family dwelling shall be based on the number of dedicated 9’6” x 19’ spaces on the lot in which the dwelling rental occupies.  All on-site parking spaces and maneuvering areas shall comply with the surface material requirements set forth in section 125-315 of the Fort Pierce Code of Ordinances.</w:t>
      </w:r>
    </w:p>
    <w:p w14:paraId="6CD2A28E" w14:textId="77777777" w:rsidR="00420DD4" w:rsidRPr="00420DD4" w:rsidRDefault="00420DD4" w:rsidP="00420DD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B30311" w14:textId="77777777" w:rsidR="00420DD4" w:rsidRPr="00420DD4" w:rsidRDefault="00420DD4" w:rsidP="00420DD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898927" w14:textId="77777777" w:rsidR="00420DD4" w:rsidRPr="00420DD4" w:rsidRDefault="00420DD4" w:rsidP="00420DD4">
      <w:pPr>
        <w:jc w:val="center"/>
        <w:rPr>
          <w:rFonts w:ascii="Arial" w:hAnsi="Arial" w:cs="Arial"/>
          <w:sz w:val="22"/>
          <w:szCs w:val="22"/>
        </w:rPr>
      </w:pPr>
      <w:r w:rsidRPr="00420DD4">
        <w:rPr>
          <w:rFonts w:ascii="Arial" w:hAnsi="Arial" w:cs="Arial"/>
          <w:sz w:val="22"/>
          <w:szCs w:val="22"/>
        </w:rPr>
        <w:t xml:space="preserve">Please attach a sketch of the parking areas and identify the number of parking spaces:  </w:t>
      </w:r>
      <w:r w:rsidRPr="00420DD4">
        <w:rPr>
          <w:rFonts w:ascii="Arial" w:hAnsi="Arial" w:cs="Arial"/>
          <w:sz w:val="22"/>
          <w:szCs w:val="22"/>
          <w:highlight w:val="yellow"/>
        </w:rPr>
        <w:t>________</w:t>
      </w:r>
    </w:p>
    <w:p w14:paraId="0C5F7F2D" w14:textId="77777777" w:rsidR="00420DD4" w:rsidRPr="00420DD4" w:rsidRDefault="00420DD4" w:rsidP="00420DD4">
      <w:pPr>
        <w:jc w:val="center"/>
        <w:rPr>
          <w:rFonts w:ascii="Arial" w:hAnsi="Arial" w:cs="Arial"/>
          <w:sz w:val="22"/>
          <w:szCs w:val="22"/>
        </w:rPr>
      </w:pPr>
    </w:p>
    <w:p w14:paraId="46F1C598" w14:textId="469EAB4D" w:rsidR="00A71397" w:rsidRPr="00420DD4" w:rsidRDefault="00420DD4" w:rsidP="00420DD4">
      <w:pPr>
        <w:jc w:val="center"/>
        <w:rPr>
          <w:rFonts w:ascii="Arial" w:hAnsi="Arial" w:cs="Arial"/>
          <w:sz w:val="22"/>
          <w:szCs w:val="22"/>
        </w:rPr>
      </w:pPr>
      <w:r w:rsidRPr="00420DD4">
        <w:rPr>
          <w:rFonts w:ascii="Arial" w:hAnsi="Arial" w:cs="Arial"/>
          <w:sz w:val="22"/>
          <w:szCs w:val="22"/>
        </w:rPr>
        <w:t>Google images or aerial photo is acceptable.</w:t>
      </w:r>
    </w:p>
    <w:p w14:paraId="2131FC55" w14:textId="77777777" w:rsidR="00A544A4" w:rsidRDefault="00A544A4"/>
    <w:sectPr w:rsidR="00A544A4" w:rsidSect="00A71397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97"/>
    <w:rsid w:val="00420DD4"/>
    <w:rsid w:val="00A544A4"/>
    <w:rsid w:val="00A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DFA0"/>
  <w15:chartTrackingRefBased/>
  <w15:docId w15:val="{BF181EE1-DFB2-4A7C-94E5-26120DA1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Cox</dc:creator>
  <cp:keywords/>
  <dc:description/>
  <cp:lastModifiedBy>Linda Cox</cp:lastModifiedBy>
  <cp:revision>2</cp:revision>
  <dcterms:created xsi:type="dcterms:W3CDTF">2021-11-16T21:37:00Z</dcterms:created>
  <dcterms:modified xsi:type="dcterms:W3CDTF">2021-11-16T21:37:00Z</dcterms:modified>
</cp:coreProperties>
</file>